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5BB" w:rsidRDefault="00AB15BB" w:rsidP="00AB15BB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Утверждаю</w:t>
      </w:r>
    </w:p>
    <w:p w:rsidR="00AB15BB" w:rsidRDefault="00AB15BB" w:rsidP="00AB15BB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Директор МБУК «Юсьвинский КДЦ»</w:t>
      </w:r>
    </w:p>
    <w:p w:rsidR="00AB15BB" w:rsidRDefault="00AB15BB" w:rsidP="00AB15BB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____________________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С.Н.Щербаков</w:t>
      </w:r>
      <w:proofErr w:type="spellEnd"/>
    </w:p>
    <w:p w:rsidR="00AB15BB" w:rsidRDefault="007140BF" w:rsidP="00AB15BB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  <w:r w:rsidR="00D4161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ноября</w:t>
      </w:r>
      <w:r w:rsidR="00AB15BB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2024 года</w:t>
      </w:r>
    </w:p>
    <w:p w:rsidR="00AB15BB" w:rsidRDefault="00AB15BB" w:rsidP="00AB15BB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Должностная инструкция</w:t>
      </w:r>
    </w:p>
    <w:p w:rsidR="00AB15BB" w:rsidRDefault="00D4161F" w:rsidP="00AB15BB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7140B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Модератор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социального кинозала»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Настоящая должностная Инструкция разработана на основе квалификационных характеристик должностей работников культуры, искусства и кинематографии, утвержденных Приказом Министерства здравоохранения и социального развития Российской Федерации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Минздравсоцразвития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России) от 30 марта 2011 года № 251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осква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«Об утверждении Единого квалификационного справочника должностей руководителей, специалистов и служащих».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1.1. Настоящая должностная инструкция определяет и регламентирует полномочия, функциональные и должностные обязаннос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ти, права и ответственность модератора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бюджетного учреждения культуры «Юсьвинский культурно-досуговый центр» (далее – Учреждение).</w:t>
      </w:r>
    </w:p>
    <w:p w:rsidR="00AB15BB" w:rsidRDefault="007140B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1.2. Модератор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 xml:space="preserve"> относится к категории специалистов, назначается и освобождается от должности приказом директора Учреждения.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1.3. 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Модератор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подчиняется 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непосредственно </w:t>
      </w:r>
      <w:r>
        <w:rPr>
          <w:rFonts w:ascii="Times New Roman" w:hAnsi="Times New Roman" w:cs="Times New Roman"/>
          <w:sz w:val="28"/>
          <w:szCs w:val="28"/>
          <w:lang w:eastAsia="ru-RU"/>
        </w:rPr>
        <w:t>руководителю Учреждения.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1.4. В случае служебной необходимости 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одератор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может привлекаться к выполнению своих должностных обязанностей свер</w:t>
      </w:r>
      <w:r w:rsidR="00257283">
        <w:rPr>
          <w:rFonts w:ascii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hAnsi="Times New Roman" w:cs="Times New Roman"/>
          <w:sz w:val="28"/>
          <w:szCs w:val="28"/>
          <w:lang w:eastAsia="ru-RU"/>
        </w:rPr>
        <w:t>урочно, в порядке, предусмотренном законодательством.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1.5. На период отпуска и временной нетрудосп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особности 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одератор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>социального кинозала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его обязанности могут быть возложены на другого работника Учреждения. Временное исполнение обязанностей в этих случаях осуществляется на основании приказа директора Учреждения, изданного с соблюдением требований законодательства о труде.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1.6. Должностной оклад 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одератор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устанавливается в соответствии с законодательством Российской Федерации и нормативными правовыми актами Учредителя и Учреждения.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1.7. Рабочее время 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одератор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устанавливается в режиме ненормированного рабочего дня, исходя из 40-часовой рабочей недели для мужчин и 36-часовой рабочей недели для женщин или согласно условиям заключенного трудового договора.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1.8.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своей деятельности 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одератор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руководствуется Конституцией Российской Федерации, законодательными и нормативными правовыми актами, регламентирующими культурно-досуговую деятельность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Учреждения, трудовым законодательством, правилами и нормами охраны труда, техники безопасности и противопожарной защиты, а также Уставом и локальными правовыми актами Учреждения (в том числе правилами внутреннего трудового распорядка, приказами и распоряжениями директора, настоящей должностной инструкцией), трудовым договором.</w:t>
      </w:r>
      <w:proofErr w:type="gramEnd"/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 Требования к квалификации</w:t>
      </w:r>
    </w:p>
    <w:p w:rsidR="00AB15BB" w:rsidRDefault="007140B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На должность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модератора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 xml:space="preserve"> назначается лицо, имеющее высшее профессиональное образование (культуры и искусства, музыкальное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>, педагогическое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) или среднее профессиональное образование (культуры и искусства, музыкальное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>, педагогическое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) без предъявления требований к стажу работы.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2.2.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Лица, не имеющие специальной подготовки, установленных требованиями к квалификации, но обладающие достаточным практическим опытом и выполняющие качественно и в полном объеме возложенные на них должностные обязанности, по рекомендации аттестационной комиссии назначаются на соответствующие должности также, как и лица, имеющие специ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альную подготовку 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 xml:space="preserve">в должности 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модератора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кинозала.</w:t>
      </w:r>
      <w:proofErr w:type="gramEnd"/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Необходимые знания</w:t>
      </w:r>
    </w:p>
    <w:p w:rsidR="00AB15BB" w:rsidRDefault="007140B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 Модератор</w:t>
      </w:r>
      <w:r w:rsidR="00D4161F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 xml:space="preserve"> должен знать: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3.1.1. Законы и иные нормативные правовые акты Российской Федерации, органов государственной власти Пермского края и органов местного самоуправления касающиеся деятельности организаций культурно-досугового типа по вопросам культуры и искусства.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3.1.2. Структуру культурно-досуговой организации.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3.1.3. Основы </w:t>
      </w:r>
      <w:r w:rsidR="00BA1D7F">
        <w:rPr>
          <w:rFonts w:ascii="Times New Roman" w:hAnsi="Times New Roman" w:cs="Times New Roman"/>
          <w:sz w:val="28"/>
          <w:szCs w:val="28"/>
          <w:lang w:eastAsia="ru-RU"/>
        </w:rPr>
        <w:t>работы социального кинозала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257283">
        <w:rPr>
          <w:rFonts w:ascii="Times New Roman" w:hAnsi="Times New Roman" w:cs="Times New Roman"/>
          <w:sz w:val="28"/>
          <w:szCs w:val="28"/>
          <w:lang w:eastAsia="ru-RU"/>
        </w:rPr>
        <w:t>1.4. Миссию социального кинозала, определение целевых аудиторий, постановку целей и задач деятельности.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3.1.5. Основы педагогики и психологии.</w:t>
      </w:r>
    </w:p>
    <w:p w:rsidR="00AB15BB" w:rsidRDefault="00257283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3.1.6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. Основы менеджмента и психологии управления.</w:t>
      </w:r>
    </w:p>
    <w:p w:rsidR="00AB15BB" w:rsidRDefault="00257283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3.1.7. Методику работы с различной аудиторией.</w:t>
      </w:r>
    </w:p>
    <w:p w:rsidR="00AB15BB" w:rsidRDefault="00257283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3.1.8. Обеспечение соблюдения в деятельности социального кинозала законов РФ в части авторских прав, а также закона «О защите детей от информации, причиняющей вред их здоровью и развитию».</w:t>
      </w:r>
    </w:p>
    <w:p w:rsidR="00AB15BB" w:rsidRDefault="00257283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3.1.9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. Формы и методы организации массового досуга населения с учетом демографических и национальных особенностей.</w:t>
      </w:r>
    </w:p>
    <w:p w:rsidR="00AB15BB" w:rsidRDefault="00257283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3.1.10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. Навыки сбора, обобщения, анализа и хранения информации.</w:t>
      </w:r>
    </w:p>
    <w:p w:rsidR="00AB15BB" w:rsidRDefault="00AA4564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3.1.11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. Основы трудового, гражданского законодательства, авторского права.</w:t>
      </w:r>
    </w:p>
    <w:p w:rsidR="00AB15BB" w:rsidRDefault="00AA4564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3.1.12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. Знание компьютерной и другой оргтехники. Основы работы с текстовыми редакторами, электронными таблицами, электронной почтой и браузерами, мультимедийным оборудованием.</w:t>
      </w:r>
    </w:p>
    <w:p w:rsidR="00AB15BB" w:rsidRDefault="00AA4564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3.1.13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. Этику делового общения.</w:t>
      </w:r>
    </w:p>
    <w:p w:rsidR="00AB15BB" w:rsidRDefault="00AA4564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3.1.14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. Правила внутреннего трудового распорядка.</w:t>
      </w:r>
    </w:p>
    <w:p w:rsidR="00AB15BB" w:rsidRDefault="00AA4564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3.1.15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. Правила по охране труда, пожарной безопасности и антитеррору.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 Должностные обязанности.</w:t>
      </w:r>
    </w:p>
    <w:p w:rsidR="00AB15BB" w:rsidRDefault="007140B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Модератор социального кинозала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B15BB" w:rsidRDefault="00BA1D7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4.1. Организует работу социального кинозала.</w:t>
      </w:r>
    </w:p>
    <w:p w:rsidR="00AB15BB" w:rsidRDefault="00BA1D7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4.2. Разрабатывает Программу развития социального кинозала</w:t>
      </w:r>
    </w:p>
    <w:p w:rsidR="00AB15BB" w:rsidRDefault="00BA1D7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4.3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. Составляет перспективные и текущие планы де</w:t>
      </w:r>
      <w:r>
        <w:rPr>
          <w:rFonts w:ascii="Times New Roman" w:hAnsi="Times New Roman" w:cs="Times New Roman"/>
          <w:sz w:val="28"/>
          <w:szCs w:val="28"/>
          <w:lang w:eastAsia="ru-RU"/>
        </w:rPr>
        <w:t>ятельности социального кинозала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AB15BB" w:rsidRDefault="00BA1D7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4.4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. Ведет журнал учета посещаемост</w:t>
      </w:r>
      <w:r>
        <w:rPr>
          <w:rFonts w:ascii="Times New Roman" w:hAnsi="Times New Roman" w:cs="Times New Roman"/>
          <w:sz w:val="28"/>
          <w:szCs w:val="28"/>
          <w:lang w:eastAsia="ru-RU"/>
        </w:rPr>
        <w:t>и и работы социального кинозала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>, а также другую документацию в соответствии с регламентом и правилами внутреннего распорядка Учреждения.</w:t>
      </w:r>
    </w:p>
    <w:p w:rsidR="00BA1D7F" w:rsidRDefault="00BA1D7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4.5. Обеспечивает выполнение муниципального задания по работе социального кинозала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AB15BB">
        <w:rPr>
          <w:rFonts w:ascii="Times New Roman" w:hAnsi="Times New Roman" w:cs="Times New Roman"/>
          <w:sz w:val="28"/>
          <w:szCs w:val="28"/>
          <w:lang w:eastAsia="ru-RU"/>
        </w:rPr>
        <w:t>установленную</w:t>
      </w:r>
      <w:proofErr w:type="gramEnd"/>
      <w:r w:rsidR="00AB15BB">
        <w:rPr>
          <w:rFonts w:ascii="Times New Roman" w:hAnsi="Times New Roman" w:cs="Times New Roman"/>
          <w:sz w:val="28"/>
          <w:szCs w:val="28"/>
          <w:lang w:eastAsia="ru-RU"/>
        </w:rPr>
        <w:t xml:space="preserve"> локальными нормативными актами Учреждения.</w:t>
      </w:r>
    </w:p>
    <w:p w:rsidR="00AB15BB" w:rsidRDefault="00BA1D7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4.6.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A4564">
        <w:rPr>
          <w:rFonts w:ascii="Times New Roman" w:hAnsi="Times New Roman" w:cs="Times New Roman"/>
          <w:sz w:val="28"/>
          <w:szCs w:val="28"/>
          <w:lang w:eastAsia="ru-RU"/>
        </w:rPr>
        <w:t>Соблюдает законы РФ в части авторских прав, а также закон «О защите детей от информации, причиняющей вред их здоровью и развитию».</w:t>
      </w:r>
    </w:p>
    <w:p w:rsidR="00AA4564" w:rsidRDefault="00AA4564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4.7. Привлекает к деятельности социального кинозала организации-партнеры, волон</w:t>
      </w:r>
      <w:r w:rsidR="007140BF">
        <w:rPr>
          <w:rFonts w:ascii="Times New Roman" w:hAnsi="Times New Roman" w:cs="Times New Roman"/>
          <w:sz w:val="28"/>
          <w:szCs w:val="28"/>
          <w:lang w:eastAsia="ru-RU"/>
        </w:rPr>
        <w:t>теров, экспертов, психологов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других специалистов.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4.8. </w:t>
      </w:r>
      <w:r w:rsidR="00AA4564">
        <w:rPr>
          <w:rFonts w:ascii="Times New Roman" w:hAnsi="Times New Roman" w:cs="Times New Roman"/>
          <w:sz w:val="28"/>
          <w:szCs w:val="28"/>
          <w:lang w:eastAsia="ru-RU"/>
        </w:rPr>
        <w:t>Обеспечивает условия, необходимые для проведения мероприятий в социальном кинозале (технические, информационные, связанные с безопасностью и т.д.).</w:t>
      </w:r>
    </w:p>
    <w:p w:rsidR="00AA4564" w:rsidRDefault="00AA4564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4.9. Обеспечивает оформление заявок на фильмы, на которые уже приобретены права в рамках проекта «Социальный кинозал» и регулярный просмотр и отбор фильмов для деятельности социального кинозала с целью формирования запроса на приобретение авторских прав.</w:t>
      </w:r>
    </w:p>
    <w:p w:rsidR="00AB15BB" w:rsidRDefault="00AA4564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032E">
        <w:rPr>
          <w:rFonts w:ascii="Times New Roman" w:hAnsi="Times New Roman" w:cs="Times New Roman"/>
          <w:sz w:val="28"/>
          <w:szCs w:val="28"/>
          <w:lang w:eastAsia="ru-RU"/>
        </w:rPr>
        <w:t>4.10. Организует и проводит мероприятия социального кинозала (в том числе на платной основе).</w:t>
      </w:r>
    </w:p>
    <w:p w:rsidR="00AB15BB" w:rsidRDefault="0003032E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4.11. Составляет программы (киноклубов,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кинособытий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методических семинаров,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медиаобразовательных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занятий и т.д.).</w:t>
      </w:r>
    </w:p>
    <w:p w:rsidR="00AB15BB" w:rsidRDefault="0003032E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4.12. Контролирует использование фильмов и оборудования, полученных для социального кинозала.</w:t>
      </w:r>
    </w:p>
    <w:p w:rsidR="00AB15BB" w:rsidRDefault="0003032E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4.13. Составляет информационные сообщения и публикации к мероприятиям социального кинозала для зрителей и СМИ.</w:t>
      </w:r>
    </w:p>
    <w:p w:rsidR="00AB15BB" w:rsidRDefault="0003032E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4.14. Проводит презентации деятельности социального кинозала в образовательных, социальных и других учреждениях по месту расположения МБУК «Юсьвинский КДЦ».</w:t>
      </w:r>
    </w:p>
    <w:p w:rsidR="00AB15BB" w:rsidRDefault="0003032E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4.15. Проводит кинопоказы с обсуждением, </w:t>
      </w:r>
      <w:r w:rsidR="002071E7">
        <w:rPr>
          <w:rFonts w:ascii="Times New Roman" w:hAnsi="Times New Roman" w:cs="Times New Roman"/>
          <w:sz w:val="28"/>
          <w:szCs w:val="28"/>
          <w:lang w:eastAsia="ru-RU"/>
        </w:rPr>
        <w:t xml:space="preserve">клубные встречи, </w:t>
      </w:r>
      <w:proofErr w:type="spellStart"/>
      <w:r w:rsidR="002071E7">
        <w:rPr>
          <w:rFonts w:ascii="Times New Roman" w:hAnsi="Times New Roman" w:cs="Times New Roman"/>
          <w:sz w:val="28"/>
          <w:szCs w:val="28"/>
          <w:lang w:eastAsia="ru-RU"/>
        </w:rPr>
        <w:t>медиаобразовательные</w:t>
      </w:r>
      <w:proofErr w:type="spellEnd"/>
      <w:r w:rsidR="002071E7">
        <w:rPr>
          <w:rFonts w:ascii="Times New Roman" w:hAnsi="Times New Roman" w:cs="Times New Roman"/>
          <w:sz w:val="28"/>
          <w:szCs w:val="28"/>
          <w:lang w:eastAsia="ru-RU"/>
        </w:rPr>
        <w:t xml:space="preserve"> занятия.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4.16.</w:t>
      </w:r>
      <w:r w:rsidR="002071E7"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Проводит тематические кинолектории, мастер-классы, методические семинары.</w:t>
      </w:r>
    </w:p>
    <w:p w:rsidR="00AB15BB" w:rsidRDefault="002071E7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4.17. Проводит интерактивные мероприятия, конкурсы, игры, викторины, праздники с использованием фильмов.</w:t>
      </w:r>
    </w:p>
    <w:p w:rsidR="00AB15BB" w:rsidRDefault="002071E7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4.18. Проводит специальные мероприятия с использованием фильмов, направленных на профилактику правонарушений и употребления ПАВ, на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решение других социальных проблем и снижение социальной напряженности.</w:t>
      </w:r>
    </w:p>
    <w:p w:rsidR="00AB15BB" w:rsidRDefault="007140B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4.19. Организует специальные</w:t>
      </w:r>
      <w:r w:rsidR="002071E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мероприятия, позволяющие</w:t>
      </w:r>
      <w:r w:rsidR="002071E7">
        <w:rPr>
          <w:rFonts w:ascii="Times New Roman" w:hAnsi="Times New Roman" w:cs="Times New Roman"/>
          <w:sz w:val="28"/>
          <w:szCs w:val="28"/>
          <w:lang w:eastAsia="ru-RU"/>
        </w:rPr>
        <w:t xml:space="preserve"> разным социальным группам на материале фильмов обсуждать актуальные проблемы современного общества.</w:t>
      </w:r>
    </w:p>
    <w:p w:rsidR="00AB15BB" w:rsidRDefault="002071E7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4.20. Взаимодействует с разными </w:t>
      </w:r>
      <w:r w:rsidR="005F252F">
        <w:rPr>
          <w:rFonts w:ascii="Times New Roman" w:hAnsi="Times New Roman" w:cs="Times New Roman"/>
          <w:sz w:val="28"/>
          <w:szCs w:val="28"/>
          <w:lang w:eastAsia="ru-RU"/>
        </w:rPr>
        <w:t>зрительскими аудиториями с целью уточнения и удовлетворения социального запроса, культурных, духовных, эмоциональных и других потребностей.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4.21. Нормы времени рабочих часов (на выполнение работ, оказание услуг) для штатных работников клубных формирований на 1 ставку составляют 40 часов в неделю у мужчин и 36 часов в неделю у женщин. 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4.22. При регулярной наг</w:t>
      </w:r>
      <w:r w:rsidR="005F252F">
        <w:rPr>
          <w:rFonts w:ascii="Times New Roman" w:hAnsi="Times New Roman" w:cs="Times New Roman"/>
          <w:sz w:val="28"/>
          <w:szCs w:val="28"/>
          <w:lang w:eastAsia="ru-RU"/>
        </w:rPr>
        <w:t>рузке на непосредственное проведение мероприятий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один штатный ру</w:t>
      </w:r>
      <w:r w:rsidR="005F252F">
        <w:rPr>
          <w:rFonts w:ascii="Times New Roman" w:hAnsi="Times New Roman" w:cs="Times New Roman"/>
          <w:sz w:val="28"/>
          <w:szCs w:val="28"/>
          <w:lang w:eastAsia="ru-RU"/>
        </w:rPr>
        <w:t>ководитель социального кинозала тратит не менее 20 часов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неделю.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4.23. Остальную нагрузку норм време</w:t>
      </w:r>
      <w:r w:rsidR="00282DB8">
        <w:rPr>
          <w:rFonts w:ascii="Times New Roman" w:hAnsi="Times New Roman" w:cs="Times New Roman"/>
          <w:sz w:val="28"/>
          <w:szCs w:val="28"/>
          <w:lang w:eastAsia="ru-RU"/>
        </w:rPr>
        <w:t>ни рабочих часов руководитель социального кинозала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распределяет самостоятельно в соответствии с должностными </w:t>
      </w:r>
      <w:r w:rsidR="00282DB8">
        <w:rPr>
          <w:rFonts w:ascii="Times New Roman" w:hAnsi="Times New Roman" w:cs="Times New Roman"/>
          <w:sz w:val="28"/>
          <w:szCs w:val="28"/>
          <w:lang w:eastAsia="ru-RU"/>
        </w:rPr>
        <w:t>обязанностями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данной </w:t>
      </w:r>
      <w:r w:rsidR="00282DB8">
        <w:rPr>
          <w:rFonts w:ascii="Times New Roman" w:hAnsi="Times New Roman" w:cs="Times New Roman"/>
          <w:sz w:val="28"/>
          <w:szCs w:val="28"/>
          <w:lang w:eastAsia="ru-RU"/>
        </w:rPr>
        <w:t>должностной инструкции.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 Права</w:t>
      </w:r>
    </w:p>
    <w:p w:rsidR="00AB15BB" w:rsidRDefault="007140B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Модератор</w:t>
      </w:r>
      <w:r w:rsidR="00282DB8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 xml:space="preserve"> имеет право: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5.1. На предоставление ему работы, обусловленной трудовым договором.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5.2. На рабочее место, соответствующее государственным нормативным требованиям охраны труда.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5.3. Получать полную достоверную информацию об условиях труда и требованиях охраны труда на рабочем месте.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5.4. Знакомиться с решениями руководителя Учреждения,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касающимся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его деятельности.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5.5. Получать информацию, материалы и документы, относящиеся к вопросам своей деятельности.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5.6. Вносить на рассмотрение руководителю Учреждения предложения по совершенствованию работы, связанной с обязанностями, предусмотренными данной должностной инструкцией.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5.7. Осуществлять взаимодействие со всеми подразделениями Учреждения для решения оперативных вопросов своей профессиональной деятельности.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5.8. На поощрение за достигнутые успехи.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5.9. На защиту профессиональной чести и достоинства.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5.10. На возмещение вреда, причиненного в связи с исполнением трудовых обязанностей.</w:t>
      </w:r>
    </w:p>
    <w:p w:rsidR="00AB15BB" w:rsidRDefault="00AB15BB" w:rsidP="00AB15B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 Ответственность</w:t>
      </w:r>
    </w:p>
    <w:p w:rsidR="00AB15BB" w:rsidRDefault="007140BF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Модератор</w:t>
      </w:r>
      <w:bookmarkStart w:id="0" w:name="_GoBack"/>
      <w:bookmarkEnd w:id="0"/>
      <w:r w:rsidR="00282DB8">
        <w:rPr>
          <w:rFonts w:ascii="Times New Roman" w:hAnsi="Times New Roman" w:cs="Times New Roman"/>
          <w:sz w:val="28"/>
          <w:szCs w:val="28"/>
          <w:lang w:eastAsia="ru-RU"/>
        </w:rPr>
        <w:t xml:space="preserve"> социального кинозала</w:t>
      </w:r>
      <w:r w:rsidR="00AB15BB">
        <w:rPr>
          <w:rFonts w:ascii="Times New Roman" w:hAnsi="Times New Roman" w:cs="Times New Roman"/>
          <w:sz w:val="28"/>
          <w:szCs w:val="28"/>
          <w:lang w:eastAsia="ru-RU"/>
        </w:rPr>
        <w:t xml:space="preserve"> несет административную, дисциплинарную и материальную (в отдельных случаях, предусмотренную законодательством РФ - уголовную) ответственность </w:t>
      </w:r>
      <w:proofErr w:type="gramStart"/>
      <w:r w:rsidR="00AB15BB">
        <w:rPr>
          <w:rFonts w:ascii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AB15B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6.1. невыполнение (или ненадлежащее выполнение) своих должностных обязанностей.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6.2. невыполнение (или ненадлежащее выполнение) служебных указаний непосредственного руководства.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6.3. Совершение в процессе осуществления своей деятельности правонарушений.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6.4. Причинение материального ущерба в пределах, определенных действующим трудовым законодательством РФ.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6.5. Недобросовестное использование имущества и средств Учреждения в собственных интересах.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6.6. Нарушение трудовой дисциплины.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6.7. Нарушение правил пожарной безопасности, охраны труда, санитарно-гигиенических правил.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настоящей Инструкцией ознако</w:t>
      </w:r>
      <w:r w:rsidR="00282DB8">
        <w:rPr>
          <w:rFonts w:ascii="Times New Roman" w:hAnsi="Times New Roman" w:cs="Times New Roman"/>
          <w:sz w:val="28"/>
          <w:szCs w:val="28"/>
          <w:lang w:eastAsia="ru-RU"/>
        </w:rPr>
        <w:t>млен (а) «____» ___________ 20__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____________________              </w:t>
      </w:r>
      <w:r w:rsidR="00282DB8">
        <w:rPr>
          <w:rFonts w:ascii="Times New Roman" w:hAnsi="Times New Roman" w:cs="Times New Roman"/>
          <w:sz w:val="28"/>
          <w:szCs w:val="28"/>
          <w:u w:val="single"/>
          <w:lang w:eastAsia="ru-RU"/>
        </w:rPr>
        <w:t>_____________________________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подпись                                                   Ф.И.О. полностью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Второй экземпляр Инструкции мной получен </w:t>
      </w:r>
      <w:r w:rsidR="00282DB8">
        <w:rPr>
          <w:rFonts w:ascii="Times New Roman" w:hAnsi="Times New Roman" w:cs="Times New Roman"/>
          <w:sz w:val="28"/>
          <w:szCs w:val="28"/>
          <w:lang w:eastAsia="ru-RU"/>
        </w:rPr>
        <w:t>«____» __________20__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____________________              </w:t>
      </w:r>
      <w:r w:rsidR="00282DB8">
        <w:rPr>
          <w:rFonts w:ascii="Times New Roman" w:hAnsi="Times New Roman" w:cs="Times New Roman"/>
          <w:sz w:val="28"/>
          <w:szCs w:val="28"/>
          <w:u w:val="single"/>
          <w:lang w:eastAsia="ru-RU"/>
        </w:rPr>
        <w:t>______________________________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подпись                                                   Ф.И.О. полностью</w:t>
      </w:r>
    </w:p>
    <w:p w:rsidR="00AB15BB" w:rsidRDefault="00AB15BB" w:rsidP="00AB15B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06206" w:rsidRDefault="00E06206"/>
    <w:sectPr w:rsidR="00E0620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131" w:rsidRDefault="00864131" w:rsidP="00282DB8">
      <w:pPr>
        <w:spacing w:after="0" w:line="240" w:lineRule="auto"/>
      </w:pPr>
      <w:r>
        <w:separator/>
      </w:r>
    </w:p>
  </w:endnote>
  <w:endnote w:type="continuationSeparator" w:id="0">
    <w:p w:rsidR="00864131" w:rsidRDefault="00864131" w:rsidP="0028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131" w:rsidRDefault="00864131" w:rsidP="00282DB8">
      <w:pPr>
        <w:spacing w:after="0" w:line="240" w:lineRule="auto"/>
      </w:pPr>
      <w:r>
        <w:separator/>
      </w:r>
    </w:p>
  </w:footnote>
  <w:footnote w:type="continuationSeparator" w:id="0">
    <w:p w:rsidR="00864131" w:rsidRDefault="00864131" w:rsidP="00282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2142756"/>
      <w:docPartObj>
        <w:docPartGallery w:val="Page Numbers (Top of Page)"/>
        <w:docPartUnique/>
      </w:docPartObj>
    </w:sdtPr>
    <w:sdtEndPr/>
    <w:sdtContent>
      <w:p w:rsidR="00282DB8" w:rsidRDefault="00282DB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40BF">
          <w:rPr>
            <w:noProof/>
          </w:rPr>
          <w:t>5</w:t>
        </w:r>
        <w:r>
          <w:fldChar w:fldCharType="end"/>
        </w:r>
      </w:p>
    </w:sdtContent>
  </w:sdt>
  <w:p w:rsidR="00282DB8" w:rsidRDefault="00282DB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F6B4C"/>
    <w:multiLevelType w:val="hybridMultilevel"/>
    <w:tmpl w:val="00506AD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221"/>
    <w:rsid w:val="0003032E"/>
    <w:rsid w:val="000C7221"/>
    <w:rsid w:val="002071E7"/>
    <w:rsid w:val="00257283"/>
    <w:rsid w:val="00282DB8"/>
    <w:rsid w:val="002D5E91"/>
    <w:rsid w:val="005F252F"/>
    <w:rsid w:val="007140BF"/>
    <w:rsid w:val="00864131"/>
    <w:rsid w:val="00AA4564"/>
    <w:rsid w:val="00AB15BB"/>
    <w:rsid w:val="00BA1D7F"/>
    <w:rsid w:val="00D4161F"/>
    <w:rsid w:val="00E0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15B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82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2DB8"/>
  </w:style>
  <w:style w:type="paragraph" w:styleId="a6">
    <w:name w:val="footer"/>
    <w:basedOn w:val="a"/>
    <w:link w:val="a7"/>
    <w:uiPriority w:val="99"/>
    <w:unhideWhenUsed/>
    <w:rsid w:val="00282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2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15BB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82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2DB8"/>
  </w:style>
  <w:style w:type="paragraph" w:styleId="a6">
    <w:name w:val="footer"/>
    <w:basedOn w:val="a"/>
    <w:link w:val="a7"/>
    <w:uiPriority w:val="99"/>
    <w:unhideWhenUsed/>
    <w:rsid w:val="00282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2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2024-11-08T08:32:00Z</dcterms:created>
  <dcterms:modified xsi:type="dcterms:W3CDTF">2024-11-13T03:45:00Z</dcterms:modified>
</cp:coreProperties>
</file>