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E7C" w:rsidRPr="002A2F12" w:rsidRDefault="00154E7C" w:rsidP="005D4DD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2A2F12">
        <w:rPr>
          <w:rFonts w:ascii="Times New Roman" w:hAnsi="Times New Roman" w:cs="Times New Roman"/>
          <w:sz w:val="24"/>
          <w:szCs w:val="24"/>
        </w:rPr>
        <w:t>Муниципальное бюджетное учреждение культуры</w:t>
      </w:r>
    </w:p>
    <w:p w:rsidR="00154E7C" w:rsidRPr="002A2F12" w:rsidRDefault="00154E7C" w:rsidP="005D4DD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A2F12">
        <w:rPr>
          <w:rFonts w:ascii="Times New Roman" w:hAnsi="Times New Roman" w:cs="Times New Roman"/>
          <w:sz w:val="24"/>
          <w:szCs w:val="24"/>
        </w:rPr>
        <w:t>«Юсьвинский культурно-досуговый центр»</w:t>
      </w:r>
    </w:p>
    <w:p w:rsidR="00154E7C" w:rsidRPr="002A2F12" w:rsidRDefault="00154E7C" w:rsidP="005D4DD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A2F12">
        <w:rPr>
          <w:rFonts w:ascii="Times New Roman" w:hAnsi="Times New Roman" w:cs="Times New Roman"/>
          <w:sz w:val="24"/>
          <w:szCs w:val="24"/>
        </w:rPr>
        <w:t>(МБУК «Юсьвинский КДЦ»)</w:t>
      </w:r>
    </w:p>
    <w:p w:rsidR="00154E7C" w:rsidRPr="002A2F12" w:rsidRDefault="00154E7C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154E7C" w:rsidRPr="002A2F12" w:rsidRDefault="00154E7C" w:rsidP="005D4DD4">
      <w:pPr>
        <w:pStyle w:val="a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A2F12">
        <w:rPr>
          <w:rFonts w:ascii="Times New Roman" w:hAnsi="Times New Roman" w:cs="Times New Roman"/>
          <w:sz w:val="24"/>
          <w:szCs w:val="24"/>
        </w:rPr>
        <w:t>ПРИКАЗ</w:t>
      </w:r>
    </w:p>
    <w:p w:rsidR="00154E7C" w:rsidRPr="002A2F12" w:rsidRDefault="00154E7C" w:rsidP="002A2F12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4E7C" w:rsidRPr="002A2F12" w:rsidRDefault="00260F07" w:rsidP="002A2F12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15 июня</w:t>
      </w:r>
      <w:r w:rsidR="00154E7C" w:rsidRPr="002A2F12">
        <w:rPr>
          <w:rFonts w:ascii="Times New Roman" w:eastAsia="Times New Roman" w:hAnsi="Times New Roman" w:cs="Times New Roman"/>
          <w:sz w:val="24"/>
          <w:szCs w:val="24"/>
        </w:rPr>
        <w:t xml:space="preserve"> 2023 г.                                                                                   </w:t>
      </w:r>
      <w:r w:rsidR="00482B36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="00154E7C" w:rsidRPr="002A2F12">
        <w:rPr>
          <w:rFonts w:ascii="Times New Roman" w:eastAsia="Times New Roman" w:hAnsi="Times New Roman" w:cs="Times New Roman"/>
          <w:sz w:val="24"/>
          <w:szCs w:val="24"/>
        </w:rPr>
        <w:t xml:space="preserve">   №    </w:t>
      </w:r>
      <w:r>
        <w:rPr>
          <w:rFonts w:ascii="Times New Roman" w:eastAsia="Times New Roman" w:hAnsi="Times New Roman" w:cs="Times New Roman"/>
          <w:sz w:val="24"/>
          <w:szCs w:val="24"/>
        </w:rPr>
        <w:t>56</w:t>
      </w:r>
      <w:r w:rsidR="00154E7C" w:rsidRPr="002A2F12">
        <w:rPr>
          <w:rFonts w:ascii="Times New Roman" w:eastAsia="Times New Roman" w:hAnsi="Times New Roman" w:cs="Times New Roman"/>
          <w:sz w:val="24"/>
          <w:szCs w:val="24"/>
        </w:rPr>
        <w:t>-од</w:t>
      </w:r>
    </w:p>
    <w:p w:rsidR="00154E7C" w:rsidRPr="002A2F12" w:rsidRDefault="00154E7C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154E7C" w:rsidRPr="002A2F12" w:rsidRDefault="00154E7C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A2F12">
        <w:rPr>
          <w:rFonts w:ascii="Times New Roman" w:hAnsi="Times New Roman" w:cs="Times New Roman"/>
          <w:sz w:val="24"/>
          <w:szCs w:val="24"/>
        </w:rPr>
        <w:t>О создании художественного совета</w:t>
      </w:r>
    </w:p>
    <w:p w:rsidR="00154E7C" w:rsidRPr="002A2F12" w:rsidRDefault="00154E7C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A2F12">
        <w:rPr>
          <w:rFonts w:ascii="Times New Roman" w:hAnsi="Times New Roman" w:cs="Times New Roman"/>
          <w:sz w:val="24"/>
          <w:szCs w:val="24"/>
        </w:rPr>
        <w:t>МБУК «Юсьвинский КДЦ»</w:t>
      </w:r>
    </w:p>
    <w:p w:rsidR="00154E7C" w:rsidRPr="002A2F12" w:rsidRDefault="00154E7C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154E7C" w:rsidRPr="002A2F12" w:rsidRDefault="00154E7C" w:rsidP="006D1472">
      <w:pPr>
        <w:pStyle w:val="a4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A2F12">
        <w:rPr>
          <w:rFonts w:ascii="Times New Roman" w:hAnsi="Times New Roman" w:cs="Times New Roman"/>
          <w:sz w:val="24"/>
          <w:szCs w:val="24"/>
        </w:rPr>
        <w:t>В</w:t>
      </w:r>
      <w:r w:rsidRPr="002A2F12">
        <w:rPr>
          <w:rFonts w:ascii="Times New Roman" w:eastAsia="Times New Roman" w:hAnsi="Times New Roman" w:cs="Times New Roman"/>
          <w:sz w:val="24"/>
          <w:szCs w:val="24"/>
        </w:rPr>
        <w:t xml:space="preserve"> целях развития коллегиальных, демократических форм в управлении творческой деятельности структурных подразделений</w:t>
      </w:r>
    </w:p>
    <w:p w:rsidR="00154E7C" w:rsidRPr="002A2F12" w:rsidRDefault="00154E7C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154E7C" w:rsidRPr="002A2F12" w:rsidRDefault="00154E7C" w:rsidP="002A2F12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2F12"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154E7C" w:rsidRPr="002A2F12" w:rsidRDefault="00154E7C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A2F12">
        <w:rPr>
          <w:rFonts w:ascii="Times New Roman" w:hAnsi="Times New Roman" w:cs="Times New Roman"/>
          <w:sz w:val="24"/>
          <w:szCs w:val="24"/>
        </w:rPr>
        <w:t>1. Создать художественный совет МБУК «Юсьвинский КДЦ» (далее – Художественный совет).</w:t>
      </w:r>
    </w:p>
    <w:p w:rsidR="00154E7C" w:rsidRPr="002A2F12" w:rsidRDefault="00154E7C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A2F12">
        <w:rPr>
          <w:rFonts w:ascii="Times New Roman" w:hAnsi="Times New Roman" w:cs="Times New Roman"/>
          <w:sz w:val="24"/>
          <w:szCs w:val="24"/>
        </w:rPr>
        <w:t>2. Утвердить:</w:t>
      </w:r>
    </w:p>
    <w:p w:rsidR="00154E7C" w:rsidRPr="002A2F12" w:rsidRDefault="00154E7C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A2F12">
        <w:rPr>
          <w:rFonts w:ascii="Times New Roman" w:hAnsi="Times New Roman" w:cs="Times New Roman"/>
          <w:sz w:val="24"/>
          <w:szCs w:val="24"/>
        </w:rPr>
        <w:t>2.1. Положение о Художественном совете (приложение № 1);</w:t>
      </w:r>
    </w:p>
    <w:p w:rsidR="00154E7C" w:rsidRPr="002A2F12" w:rsidRDefault="00154E7C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A2F12">
        <w:rPr>
          <w:rFonts w:ascii="Times New Roman" w:hAnsi="Times New Roman" w:cs="Times New Roman"/>
          <w:sz w:val="24"/>
          <w:szCs w:val="24"/>
        </w:rPr>
        <w:t>2.2. Состав Художественного совета (приложение № 2).</w:t>
      </w:r>
    </w:p>
    <w:p w:rsidR="00154E7C" w:rsidRPr="002A2F12" w:rsidRDefault="00154E7C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A2F12">
        <w:rPr>
          <w:rFonts w:ascii="Times New Roman" w:hAnsi="Times New Roman" w:cs="Times New Roman"/>
          <w:sz w:val="24"/>
          <w:szCs w:val="24"/>
        </w:rPr>
        <w:t xml:space="preserve">3. </w:t>
      </w:r>
      <w:r w:rsidR="001F05D0" w:rsidRPr="002A2F12">
        <w:rPr>
          <w:rFonts w:ascii="Times New Roman" w:hAnsi="Times New Roman" w:cs="Times New Roman"/>
          <w:sz w:val="24"/>
          <w:szCs w:val="24"/>
        </w:rPr>
        <w:t>Боталовой Ю.А., режиссеру массовых представлений, настоящий приказ опубликовать на официальном сайте Учреждения</w:t>
      </w:r>
      <w:r w:rsidRPr="002A2F12">
        <w:rPr>
          <w:rFonts w:ascii="Times New Roman" w:hAnsi="Times New Roman" w:cs="Times New Roman"/>
          <w:sz w:val="24"/>
          <w:szCs w:val="24"/>
        </w:rPr>
        <w:t>.</w:t>
      </w:r>
    </w:p>
    <w:p w:rsidR="00154E7C" w:rsidRPr="002A2F12" w:rsidRDefault="00154E7C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A2F12">
        <w:rPr>
          <w:rFonts w:ascii="Times New Roman" w:hAnsi="Times New Roman" w:cs="Times New Roman"/>
          <w:sz w:val="24"/>
          <w:szCs w:val="24"/>
        </w:rPr>
        <w:t>4</w:t>
      </w:r>
      <w:r w:rsidR="001F05D0" w:rsidRPr="002A2F12">
        <w:rPr>
          <w:rFonts w:ascii="Times New Roman" w:hAnsi="Times New Roman" w:cs="Times New Roman"/>
          <w:sz w:val="24"/>
          <w:szCs w:val="24"/>
        </w:rPr>
        <w:t>. Ярковой В.И., заведующей сектором социально-культурной деятельности о</w:t>
      </w:r>
      <w:r w:rsidRPr="002A2F12">
        <w:rPr>
          <w:rFonts w:ascii="Times New Roman" w:hAnsi="Times New Roman" w:cs="Times New Roman"/>
          <w:sz w:val="24"/>
          <w:szCs w:val="24"/>
        </w:rPr>
        <w:t>знакомить с настоящим приказом работников под роспись.</w:t>
      </w:r>
    </w:p>
    <w:p w:rsidR="00154E7C" w:rsidRPr="002A2F12" w:rsidRDefault="00154E7C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A2F12">
        <w:rPr>
          <w:rFonts w:ascii="Times New Roman" w:hAnsi="Times New Roman" w:cs="Times New Roman"/>
          <w:sz w:val="24"/>
          <w:szCs w:val="24"/>
        </w:rPr>
        <w:t xml:space="preserve">5. Контроль за исполнением приказа </w:t>
      </w:r>
      <w:r w:rsidR="001F05D0" w:rsidRPr="002A2F12">
        <w:rPr>
          <w:rFonts w:ascii="Times New Roman" w:hAnsi="Times New Roman" w:cs="Times New Roman"/>
          <w:sz w:val="24"/>
          <w:szCs w:val="24"/>
        </w:rPr>
        <w:t>оставляю за собой</w:t>
      </w:r>
      <w:r w:rsidRPr="002A2F12">
        <w:rPr>
          <w:rFonts w:ascii="Times New Roman" w:hAnsi="Times New Roman" w:cs="Times New Roman"/>
          <w:sz w:val="24"/>
          <w:szCs w:val="24"/>
        </w:rPr>
        <w:t>.</w:t>
      </w:r>
    </w:p>
    <w:p w:rsidR="00154E7C" w:rsidRPr="002A2F12" w:rsidRDefault="00154E7C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154E7C" w:rsidRPr="002A2F12" w:rsidRDefault="00154E7C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154E7C" w:rsidRPr="002A2F12" w:rsidRDefault="00154E7C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154E7C" w:rsidRPr="002A2F12" w:rsidRDefault="00154E7C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A2F12">
        <w:rPr>
          <w:rFonts w:ascii="Times New Roman" w:hAnsi="Times New Roman" w:cs="Times New Roman"/>
          <w:sz w:val="24"/>
          <w:szCs w:val="24"/>
        </w:rPr>
        <w:t xml:space="preserve">Директор                                                                         </w:t>
      </w:r>
      <w:r w:rsidR="00482B36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E197C">
        <w:rPr>
          <w:rFonts w:ascii="Times New Roman" w:hAnsi="Times New Roman" w:cs="Times New Roman"/>
          <w:sz w:val="24"/>
          <w:szCs w:val="24"/>
        </w:rPr>
        <w:t xml:space="preserve">                   С.Н. Ще</w:t>
      </w:r>
      <w:r w:rsidRPr="002A2F12">
        <w:rPr>
          <w:rFonts w:ascii="Times New Roman" w:hAnsi="Times New Roman" w:cs="Times New Roman"/>
          <w:sz w:val="24"/>
          <w:szCs w:val="24"/>
        </w:rPr>
        <w:t>р</w:t>
      </w:r>
      <w:r w:rsidR="005E197C">
        <w:rPr>
          <w:rFonts w:ascii="Times New Roman" w:hAnsi="Times New Roman" w:cs="Times New Roman"/>
          <w:sz w:val="24"/>
          <w:szCs w:val="24"/>
        </w:rPr>
        <w:t>б</w:t>
      </w:r>
      <w:r w:rsidRPr="002A2F12">
        <w:rPr>
          <w:rFonts w:ascii="Times New Roman" w:hAnsi="Times New Roman" w:cs="Times New Roman"/>
          <w:sz w:val="24"/>
          <w:szCs w:val="24"/>
        </w:rPr>
        <w:t>аков</w:t>
      </w:r>
    </w:p>
    <w:p w:rsidR="00154E7C" w:rsidRPr="002A2F12" w:rsidRDefault="00154E7C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154E7C" w:rsidRPr="002A2F12" w:rsidRDefault="00154E7C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A2F12">
        <w:rPr>
          <w:rFonts w:ascii="Times New Roman" w:hAnsi="Times New Roman" w:cs="Times New Roman"/>
          <w:sz w:val="24"/>
          <w:szCs w:val="24"/>
        </w:rPr>
        <w:t>С приказом ознакомлены и согласны:</w:t>
      </w:r>
    </w:p>
    <w:p w:rsidR="00154E7C" w:rsidRDefault="00482B36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154E7C" w:rsidRPr="002A2F12">
        <w:rPr>
          <w:rFonts w:ascii="Times New Roman" w:hAnsi="Times New Roman" w:cs="Times New Roman"/>
          <w:sz w:val="24"/>
          <w:szCs w:val="24"/>
        </w:rPr>
        <w:t xml:space="preserve">. ___________________ / </w:t>
      </w:r>
      <w:r w:rsidR="001F05D0" w:rsidRPr="002A2F12">
        <w:rPr>
          <w:rFonts w:ascii="Times New Roman" w:hAnsi="Times New Roman" w:cs="Times New Roman"/>
          <w:sz w:val="24"/>
          <w:szCs w:val="24"/>
        </w:rPr>
        <w:t>Боталова Ю.А</w:t>
      </w:r>
      <w:r w:rsidR="00154E7C" w:rsidRPr="002A2F12">
        <w:rPr>
          <w:rFonts w:ascii="Times New Roman" w:hAnsi="Times New Roman" w:cs="Times New Roman"/>
          <w:sz w:val="24"/>
          <w:szCs w:val="24"/>
        </w:rPr>
        <w:t>.</w:t>
      </w:r>
    </w:p>
    <w:p w:rsidR="00260F07" w:rsidRPr="002A2F12" w:rsidRDefault="00482B36" w:rsidP="00260F0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60F07" w:rsidRPr="002A2F12">
        <w:rPr>
          <w:rFonts w:ascii="Times New Roman" w:hAnsi="Times New Roman" w:cs="Times New Roman"/>
          <w:sz w:val="24"/>
          <w:szCs w:val="24"/>
        </w:rPr>
        <w:t xml:space="preserve">. </w:t>
      </w:r>
      <w:r w:rsidR="00260F07">
        <w:rPr>
          <w:rFonts w:ascii="Times New Roman" w:hAnsi="Times New Roman" w:cs="Times New Roman"/>
          <w:sz w:val="24"/>
          <w:szCs w:val="24"/>
        </w:rPr>
        <w:t>___________________ / Боталова Ф.М</w:t>
      </w:r>
      <w:r w:rsidR="00260F07" w:rsidRPr="002A2F12">
        <w:rPr>
          <w:rFonts w:ascii="Times New Roman" w:hAnsi="Times New Roman" w:cs="Times New Roman"/>
          <w:sz w:val="24"/>
          <w:szCs w:val="24"/>
        </w:rPr>
        <w:t>.</w:t>
      </w:r>
    </w:p>
    <w:p w:rsidR="00260F07" w:rsidRDefault="00482B36" w:rsidP="00260F0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60F07" w:rsidRPr="002A2F12">
        <w:rPr>
          <w:rFonts w:ascii="Times New Roman" w:hAnsi="Times New Roman" w:cs="Times New Roman"/>
          <w:sz w:val="24"/>
          <w:szCs w:val="24"/>
        </w:rPr>
        <w:t xml:space="preserve">. ___________________ / </w:t>
      </w:r>
      <w:r w:rsidR="00260F07">
        <w:rPr>
          <w:rFonts w:ascii="Times New Roman" w:hAnsi="Times New Roman" w:cs="Times New Roman"/>
          <w:sz w:val="24"/>
          <w:szCs w:val="24"/>
        </w:rPr>
        <w:t>Боталова Е.Н</w:t>
      </w:r>
      <w:r w:rsidR="00260F07" w:rsidRPr="002A2F12">
        <w:rPr>
          <w:rFonts w:ascii="Times New Roman" w:hAnsi="Times New Roman" w:cs="Times New Roman"/>
          <w:sz w:val="24"/>
          <w:szCs w:val="24"/>
        </w:rPr>
        <w:t>.</w:t>
      </w:r>
    </w:p>
    <w:p w:rsidR="00260F07" w:rsidRPr="002A2F12" w:rsidRDefault="00482B36" w:rsidP="00260F0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60F07" w:rsidRPr="002A2F1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___________________ / Климова Н.Г</w:t>
      </w:r>
      <w:r w:rsidR="00260F07" w:rsidRPr="002A2F12">
        <w:rPr>
          <w:rFonts w:ascii="Times New Roman" w:hAnsi="Times New Roman" w:cs="Times New Roman"/>
          <w:sz w:val="24"/>
          <w:szCs w:val="24"/>
        </w:rPr>
        <w:t>.</w:t>
      </w:r>
    </w:p>
    <w:p w:rsidR="00482B36" w:rsidRPr="002A2F12" w:rsidRDefault="00482B36" w:rsidP="00482B3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A2F1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___________________ / Казанцева В.С</w:t>
      </w:r>
      <w:r w:rsidRPr="002A2F12">
        <w:rPr>
          <w:rFonts w:ascii="Times New Roman" w:hAnsi="Times New Roman" w:cs="Times New Roman"/>
          <w:sz w:val="24"/>
          <w:szCs w:val="24"/>
        </w:rPr>
        <w:t>.</w:t>
      </w:r>
    </w:p>
    <w:p w:rsidR="00482B36" w:rsidRPr="002A2F12" w:rsidRDefault="00482B36" w:rsidP="00482B3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2A2F1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___________________ / Давыдова С.В.</w:t>
      </w:r>
    </w:p>
    <w:p w:rsidR="00E923B1" w:rsidRPr="002A2F12" w:rsidRDefault="00E923B1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1F05D0" w:rsidRPr="002A2F12" w:rsidRDefault="001F05D0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1F05D0" w:rsidRPr="002A2F12" w:rsidRDefault="001F05D0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1F05D0" w:rsidRDefault="001F05D0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2A2F12" w:rsidRDefault="002A2F12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2A2F12" w:rsidRDefault="002A2F12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2A2F12" w:rsidRDefault="002A2F12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2A2F12" w:rsidRDefault="002A2F12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2A2F12" w:rsidRDefault="002A2F12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2A2F12" w:rsidRDefault="002A2F12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2A2F12" w:rsidRDefault="002A2F12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2A2F12" w:rsidRDefault="002A2F12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2A2F12" w:rsidRDefault="002A2F12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2A2F12" w:rsidRDefault="002A2F12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2A2F12" w:rsidRDefault="002A2F12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2A2F12" w:rsidRDefault="002A2F12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1F05D0" w:rsidRPr="002A2F12" w:rsidRDefault="001F05D0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1F05D0" w:rsidRPr="002A2F12" w:rsidRDefault="001F05D0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1F05D0" w:rsidRPr="002A2F12" w:rsidRDefault="002A2F12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="001F05D0" w:rsidRPr="002A2F12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1F05D0" w:rsidRDefault="002A2F12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Pr="002A2F12">
        <w:rPr>
          <w:rFonts w:ascii="Times New Roman" w:hAnsi="Times New Roman" w:cs="Times New Roman"/>
          <w:sz w:val="24"/>
          <w:szCs w:val="24"/>
        </w:rPr>
        <w:t>к</w:t>
      </w:r>
      <w:r w:rsidR="001F05D0" w:rsidRPr="002A2F12">
        <w:rPr>
          <w:rFonts w:ascii="Times New Roman" w:hAnsi="Times New Roman" w:cs="Times New Roman"/>
          <w:sz w:val="24"/>
          <w:szCs w:val="24"/>
        </w:rPr>
        <w:t xml:space="preserve"> приказу директора </w:t>
      </w:r>
      <w:r w:rsidRPr="002A2F12">
        <w:rPr>
          <w:rFonts w:ascii="Times New Roman" w:hAnsi="Times New Roman" w:cs="Times New Roman"/>
          <w:sz w:val="24"/>
          <w:szCs w:val="24"/>
        </w:rPr>
        <w:t>МБУК «Юсьвинский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05D0" w:rsidRPr="002A2F12">
        <w:rPr>
          <w:rFonts w:ascii="Times New Roman" w:hAnsi="Times New Roman" w:cs="Times New Roman"/>
          <w:sz w:val="24"/>
          <w:szCs w:val="24"/>
        </w:rPr>
        <w:t>КДЦ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2A2F12" w:rsidRDefault="002A2F12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482B36">
        <w:rPr>
          <w:rFonts w:ascii="Times New Roman" w:hAnsi="Times New Roman" w:cs="Times New Roman"/>
          <w:sz w:val="24"/>
          <w:szCs w:val="24"/>
        </w:rPr>
        <w:t xml:space="preserve">                              15</w:t>
      </w:r>
      <w:r>
        <w:rPr>
          <w:rFonts w:ascii="Times New Roman" w:hAnsi="Times New Roman" w:cs="Times New Roman"/>
          <w:sz w:val="24"/>
          <w:szCs w:val="24"/>
        </w:rPr>
        <w:t>.06.2023 года №</w:t>
      </w:r>
      <w:r w:rsidR="00482B36">
        <w:rPr>
          <w:rFonts w:ascii="Times New Roman" w:hAnsi="Times New Roman" w:cs="Times New Roman"/>
          <w:sz w:val="24"/>
          <w:szCs w:val="24"/>
        </w:rPr>
        <w:t xml:space="preserve"> 56-од</w:t>
      </w:r>
    </w:p>
    <w:p w:rsidR="002A2F12" w:rsidRDefault="002A2F12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2A2F12" w:rsidRDefault="002A2F12" w:rsidP="002A2F12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ПОЛОЖЕНИЕ</w:t>
      </w:r>
    </w:p>
    <w:p w:rsidR="002A2F12" w:rsidRDefault="002A2F12" w:rsidP="002A2F12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Художественном совете </w:t>
      </w:r>
      <w:r w:rsidRPr="002A2F12">
        <w:rPr>
          <w:rFonts w:ascii="Times New Roman" w:hAnsi="Times New Roman" w:cs="Times New Roman"/>
          <w:sz w:val="24"/>
          <w:szCs w:val="24"/>
        </w:rPr>
        <w:t>МБУК «Юсьвинский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2F12">
        <w:rPr>
          <w:rFonts w:ascii="Times New Roman" w:hAnsi="Times New Roman" w:cs="Times New Roman"/>
          <w:sz w:val="24"/>
          <w:szCs w:val="24"/>
        </w:rPr>
        <w:t>КДЦ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2A2F12" w:rsidRDefault="002A2F12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2A2F12" w:rsidRDefault="002A2F12" w:rsidP="00900C43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2A2F12" w:rsidRDefault="002A2F12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2A2F12" w:rsidRDefault="00A0611A" w:rsidP="00A0611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="002A2F12">
        <w:rPr>
          <w:rFonts w:ascii="Times New Roman" w:hAnsi="Times New Roman" w:cs="Times New Roman"/>
          <w:sz w:val="24"/>
          <w:szCs w:val="24"/>
        </w:rPr>
        <w:t>Положение о Художественном совете Муниципального бюджетного учреждения культуры «Юсьвинский КДЦ» (далее – Положение и Учреждение) разработано в соответствии с «Основами законодательства Российской Федерации о культуре» от 09.10.1992 № 3612-1</w:t>
      </w:r>
      <w:r w:rsidR="00E84366">
        <w:rPr>
          <w:rFonts w:ascii="Times New Roman" w:hAnsi="Times New Roman" w:cs="Times New Roman"/>
          <w:sz w:val="24"/>
          <w:szCs w:val="24"/>
        </w:rPr>
        <w:t>, Федеральным законом «Об общих принципах организации местного самоуправления в Российской Федерации» № 131-ФЗ от 0610.2003, Приказом Минкультуры РФ ОТ 25.05.2006 № 229 «Об утверждении Методических указаний по реализации</w:t>
      </w:r>
      <w:r>
        <w:rPr>
          <w:rFonts w:ascii="Times New Roman" w:hAnsi="Times New Roman" w:cs="Times New Roman"/>
          <w:sz w:val="24"/>
          <w:szCs w:val="24"/>
        </w:rPr>
        <w:t xml:space="preserve"> по реализации вопросов местного значения в сфере культуры городских и сельских поселений, муниципальных районов и Методических рекомендаций по созданию условий для развития местного традиционного народного художественного творчества», Уставом Учреждения.</w:t>
      </w:r>
    </w:p>
    <w:p w:rsidR="00A0611A" w:rsidRDefault="00A0611A" w:rsidP="00A0611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Художественный совет - постоянно действующее объединение работников Учреждения, созданное по общности художественно-творческих интересов и способствующее повышению и дальнейшему росту культурно-творческого уровня проводимых культурно-досуговых мероприятий и исполнительского и художественного мастерства клубных формирований Учреждения.</w:t>
      </w:r>
    </w:p>
    <w:p w:rsidR="00A0611A" w:rsidRDefault="00A0611A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Художественный совет создается с целью развития коллегиальных, демократических форм в управлении творческой деятельностью учреждения.</w:t>
      </w:r>
    </w:p>
    <w:p w:rsidR="00A0611A" w:rsidRPr="002A2F12" w:rsidRDefault="00A0611A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Положение устанавливает статус, организацию и порядок деятельности Художественного совета, его</w:t>
      </w:r>
      <w:r w:rsidR="00807E7D">
        <w:rPr>
          <w:rFonts w:ascii="Times New Roman" w:hAnsi="Times New Roman" w:cs="Times New Roman"/>
          <w:sz w:val="24"/>
          <w:szCs w:val="24"/>
        </w:rPr>
        <w:t xml:space="preserve"> взаимоотношения со структурными подразделениями, клубными формированиями, любительскими объединениями при проведении мероприятий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07E7D">
        <w:rPr>
          <w:rFonts w:ascii="Times New Roman" w:hAnsi="Times New Roman" w:cs="Times New Roman"/>
          <w:sz w:val="24"/>
          <w:szCs w:val="24"/>
        </w:rPr>
        <w:t>«Юсьвинским КДЦ».</w:t>
      </w:r>
    </w:p>
    <w:p w:rsidR="001F05D0" w:rsidRDefault="00807E7D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Художественный совет не является юридическим лицом и в своей работе подчиняется директору Учреждения.</w:t>
      </w:r>
    </w:p>
    <w:p w:rsidR="00807E7D" w:rsidRDefault="00807E7D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 Решения Художественного совета Учреждения</w:t>
      </w:r>
      <w:r w:rsidR="00900C43">
        <w:rPr>
          <w:rFonts w:ascii="Times New Roman" w:hAnsi="Times New Roman" w:cs="Times New Roman"/>
          <w:sz w:val="24"/>
          <w:szCs w:val="24"/>
        </w:rPr>
        <w:t xml:space="preserve"> являются обязательными для исполнения всеми сотрудниками Учреждения.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0C43" w:rsidRDefault="00900C43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1.6. Положение утверждается приказом директора Учреждения.</w:t>
      </w:r>
    </w:p>
    <w:p w:rsidR="00900C43" w:rsidRDefault="00900C43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1.7. Срок действия Положения не ограничен и действует до принятия нового.</w:t>
      </w:r>
    </w:p>
    <w:p w:rsidR="00900C43" w:rsidRDefault="00900C43" w:rsidP="002A2F1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900C43" w:rsidRDefault="00900C43" w:rsidP="00900C43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Цели и задачи</w:t>
      </w:r>
    </w:p>
    <w:p w:rsidR="00900C43" w:rsidRDefault="00900C43" w:rsidP="00900C43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2.1.Художественный совет определяет концепцию творческой деятельности Учреждения и вырабатывает основные направления в её реализации.</w:t>
      </w:r>
    </w:p>
    <w:p w:rsidR="00900C43" w:rsidRDefault="00900C43" w:rsidP="00900C4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Основными задачами Художественного совета являются:</w:t>
      </w:r>
    </w:p>
    <w:p w:rsidR="00900C43" w:rsidRDefault="00900C43" w:rsidP="00900C43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и реализация культурной политики – обобщение и распределение опыта ведущих специалистов культуры;</w:t>
      </w:r>
    </w:p>
    <w:p w:rsidR="00900C43" w:rsidRDefault="00900C43" w:rsidP="00900C43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Поддержка разноплановости и многожанрованности любительского художественного творчества;</w:t>
      </w:r>
    </w:p>
    <w:p w:rsidR="00900C43" w:rsidRDefault="00900C43" w:rsidP="00900C43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уровня и качества культурно-массовых мероприятий;</w:t>
      </w:r>
    </w:p>
    <w:p w:rsidR="00900C43" w:rsidRDefault="00900C43" w:rsidP="00900C43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уровня исполнительского мастерства, достижение высокого художественного уровня в творческой и исполнительской деятельности клубных формирований Учреждения;</w:t>
      </w:r>
    </w:p>
    <w:p w:rsidR="007344ED" w:rsidRDefault="007344ED" w:rsidP="00900C43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Систематическое обогащение и пополнение концертных программ, мероприятий, репертуара клубных формирований лучшими образцами отечественного и зарубежного искусства, номерами и постановками, отвечающими возможностям и интересам участников, запросам населения, критериям художественности;</w:t>
      </w:r>
    </w:p>
    <w:p w:rsidR="007344ED" w:rsidRDefault="007344ED" w:rsidP="00900C43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Решение вопросов репертуарной политики творческих коллективов Учреждения;</w:t>
      </w:r>
    </w:p>
    <w:p w:rsidR="007344ED" w:rsidRDefault="007344ED" w:rsidP="00900C43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художественной, организационно-массовой и досуговой деятельности Учреждения;</w:t>
      </w:r>
    </w:p>
    <w:p w:rsidR="007344ED" w:rsidRDefault="007344ED" w:rsidP="00900C43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Координация и принятие решений по вопросам организации совместных мероприятий и проектов со сторонними организациями.</w:t>
      </w:r>
    </w:p>
    <w:p w:rsidR="007344ED" w:rsidRDefault="007344ED" w:rsidP="007344E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7344ED" w:rsidRDefault="007344ED" w:rsidP="007344ED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3.Основные направления деятельности</w:t>
      </w:r>
    </w:p>
    <w:p w:rsidR="007344ED" w:rsidRDefault="007344ED" w:rsidP="007344E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3.1.Участие в организации культурно-досуговых мероприятий Учреждения;</w:t>
      </w:r>
    </w:p>
    <w:p w:rsidR="007344ED" w:rsidRDefault="007344ED" w:rsidP="007344E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 Осуществление долгосрочного и текущего планирования культурно-досуговых мероприятий и концертной деятельности Учреждения;</w:t>
      </w:r>
    </w:p>
    <w:p w:rsidR="007344ED" w:rsidRDefault="00565ECA" w:rsidP="007344E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 К</w:t>
      </w:r>
      <w:r w:rsidR="007344ED">
        <w:rPr>
          <w:rFonts w:ascii="Times New Roman" w:hAnsi="Times New Roman" w:cs="Times New Roman"/>
          <w:sz w:val="24"/>
          <w:szCs w:val="24"/>
        </w:rPr>
        <w:t>оординация работы структурных подразделений Учреждения, принимающих участие в подготовке и проведении массовых мероприятий;</w:t>
      </w:r>
    </w:p>
    <w:p w:rsidR="007344ED" w:rsidRDefault="007344ED" w:rsidP="007344E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3.1.3. </w:t>
      </w:r>
      <w:r w:rsidR="00565ECA">
        <w:rPr>
          <w:rFonts w:ascii="Times New Roman" w:hAnsi="Times New Roman" w:cs="Times New Roman"/>
          <w:sz w:val="24"/>
          <w:szCs w:val="24"/>
        </w:rPr>
        <w:t xml:space="preserve"> Обсуждение, прием и утверждение сценариев, планов подготовки массовых мероприятий, концертных программ, видеофильмов, спектаклей и прием спектаклей, концертных программ, сценариев, эскизов костюмов, оформления мероприятий;</w:t>
      </w:r>
    </w:p>
    <w:p w:rsidR="00565ECA" w:rsidRDefault="00565ECA" w:rsidP="007344E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Рассмотрение и согласование художественно-декорационного оформления мероприятий;</w:t>
      </w:r>
    </w:p>
    <w:p w:rsidR="00565ECA" w:rsidRDefault="00565ECA" w:rsidP="007344E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3.1.5. Анализ проведенных мероприятий и разработка рекомендаций по устранению недостатков;</w:t>
      </w:r>
    </w:p>
    <w:p w:rsidR="00565ECA" w:rsidRDefault="00565ECA" w:rsidP="007344E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3.1.6. Решение вопросов выставочной деятельности Учреждения;</w:t>
      </w:r>
    </w:p>
    <w:p w:rsidR="00565ECA" w:rsidRDefault="00565ECA" w:rsidP="007344E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3.1.7. Оказание методической помощи в рамках социального партнерства другим учреждениям и организациям по вопросу культурно-досуговой деятельности;</w:t>
      </w:r>
    </w:p>
    <w:p w:rsidR="00565ECA" w:rsidRDefault="00565ECA" w:rsidP="007344E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Участие в организации деятельности клубных формирований Учреждения;</w:t>
      </w:r>
    </w:p>
    <w:p w:rsidR="00565ECA" w:rsidRDefault="00565ECA" w:rsidP="007344E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Решение вопросов репертуарной политики творческих коллективов, утверждение репертуарных планов творческих коллективов на предстоящий календарный год.</w:t>
      </w:r>
    </w:p>
    <w:p w:rsidR="00565ECA" w:rsidRDefault="00565ECA" w:rsidP="007344E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Выявление, изучение и оценка результатов творческой деятельности клубных формирований</w:t>
      </w:r>
      <w:r w:rsidR="009818FA">
        <w:rPr>
          <w:rFonts w:ascii="Times New Roman" w:hAnsi="Times New Roman" w:cs="Times New Roman"/>
          <w:sz w:val="24"/>
          <w:szCs w:val="24"/>
        </w:rPr>
        <w:t xml:space="preserve"> Учреждения.</w:t>
      </w:r>
    </w:p>
    <w:p w:rsidR="009818FA" w:rsidRDefault="009818FA" w:rsidP="007344E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Посещение отчетно-плановых мероприятий клубных формирований (открытые занятия, мастер классы, отчетные концерты) с целью анализа уровня и формирования дальнейшего направления деятельности;</w:t>
      </w:r>
    </w:p>
    <w:p w:rsidR="009818FA" w:rsidRDefault="009818FA" w:rsidP="007344E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</w:t>
      </w:r>
      <w:r w:rsidR="006D1472">
        <w:rPr>
          <w:rFonts w:ascii="Times New Roman" w:hAnsi="Times New Roman" w:cs="Times New Roman"/>
          <w:sz w:val="24"/>
          <w:szCs w:val="24"/>
        </w:rPr>
        <w:t xml:space="preserve"> Согласование отчетных программ творческих коллективов, представляемых для присвоения и/или подтверждения звания «Народный (Образцовый») коллектив любительского художественного творчества»;</w:t>
      </w:r>
    </w:p>
    <w:p w:rsidR="006D1472" w:rsidRDefault="006D1472" w:rsidP="007344E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3.2.5. Проведение промежуточных просмотров и подготовка рекомендаций творческим коллективам, отдельным исполнителям для участия в международных, всероссийских, областных, городских фестивалей и конкурсах;</w:t>
      </w:r>
    </w:p>
    <w:p w:rsidR="006D1472" w:rsidRDefault="006D1472" w:rsidP="007344E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3.2.6. Подготовка рекомендаций и/или ходатайств по вопросам присвоения почетных званий, выдвижения на соискание государственных и других премий, награждения правительственными наградами 9другие виды поощрения) за активную и плодотворную творческую работу сотрудников Учреждения и творческих коллективов.</w:t>
      </w:r>
    </w:p>
    <w:p w:rsidR="006D1472" w:rsidRDefault="006D1472" w:rsidP="007344E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Подготовка рекомендаций для повышения квалификации специалистов досуговой сферы Учреждения (включая плановую).</w:t>
      </w:r>
    </w:p>
    <w:p w:rsidR="006D1472" w:rsidRDefault="009C1A73" w:rsidP="007344E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Координация усилий творческих работников, направленных на достижение высокого художественного уровня в творческой, исполнительской деятельности.</w:t>
      </w:r>
    </w:p>
    <w:p w:rsidR="009C1A73" w:rsidRDefault="009C1A73" w:rsidP="009C1A73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Оказывает консультационную, методическую и информационную помощь.</w:t>
      </w:r>
    </w:p>
    <w:p w:rsidR="009C1A73" w:rsidRDefault="009C1A73" w:rsidP="007344E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 Художественный совет при необходимости приглашает на просмотр и обсуждение специалистов других ведомств (по согласованию).</w:t>
      </w:r>
    </w:p>
    <w:p w:rsidR="009C1A73" w:rsidRDefault="009C1A73" w:rsidP="007344E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9C1A73" w:rsidRDefault="009C1A73" w:rsidP="009C1A7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4.Организация работы</w:t>
      </w:r>
    </w:p>
    <w:p w:rsidR="009C1A73" w:rsidRDefault="009C1A73" w:rsidP="009C1A7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В Художественный совет входят специалисты, обладающие высоким уровнем профессионального мастерства,</w:t>
      </w:r>
      <w:r w:rsidR="007D5580">
        <w:rPr>
          <w:rFonts w:ascii="Times New Roman" w:hAnsi="Times New Roman" w:cs="Times New Roman"/>
          <w:sz w:val="24"/>
          <w:szCs w:val="24"/>
        </w:rPr>
        <w:t xml:space="preserve"> знаю</w:t>
      </w:r>
      <w:r w:rsidR="00AE3705">
        <w:rPr>
          <w:rFonts w:ascii="Times New Roman" w:hAnsi="Times New Roman" w:cs="Times New Roman"/>
          <w:sz w:val="24"/>
          <w:szCs w:val="24"/>
        </w:rPr>
        <w:t>щие специфику и особенности культурно-досуговой деятельности и работы клубных формирований.</w:t>
      </w:r>
    </w:p>
    <w:p w:rsidR="00AE3705" w:rsidRDefault="00AE3705" w:rsidP="009C1A7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Состав совета формируется и ликвидируется приказом директора Учреждения. К деятельности Художественного совета могут привлекаться иные специалисты в области </w:t>
      </w:r>
      <w:r>
        <w:rPr>
          <w:rFonts w:ascii="Times New Roman" w:hAnsi="Times New Roman" w:cs="Times New Roman"/>
          <w:sz w:val="24"/>
          <w:szCs w:val="24"/>
        </w:rPr>
        <w:lastRenderedPageBreak/>
        <w:t>художественного творчества и культурной деятельности, работники культуры муниципального района.</w:t>
      </w:r>
    </w:p>
    <w:p w:rsidR="00AE3705" w:rsidRDefault="00AE3705" w:rsidP="009C1A7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Художественный совет организует свою деятельность на основе муниципального задания, плана работы Учреждения на год.</w:t>
      </w:r>
    </w:p>
    <w:p w:rsidR="00AE3705" w:rsidRDefault="00AE3705" w:rsidP="009C1A7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 Заседания Художественного совета проходят по необходимости, но не реже 1 раза в месяц. Решение Художественного совета оформляется протоколом, который подписывается председателем.</w:t>
      </w:r>
    </w:p>
    <w:p w:rsidR="00027F7D" w:rsidRDefault="00AE3705" w:rsidP="009C1A7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</w:t>
      </w:r>
      <w:r w:rsidR="00027F7D">
        <w:rPr>
          <w:rFonts w:ascii="Times New Roman" w:hAnsi="Times New Roman" w:cs="Times New Roman"/>
          <w:sz w:val="24"/>
          <w:szCs w:val="24"/>
        </w:rPr>
        <w:t xml:space="preserve"> Вопросы в повестку дня заседания</w:t>
      </w:r>
      <w:r w:rsidR="00027F7D" w:rsidRPr="00027F7D">
        <w:rPr>
          <w:rFonts w:ascii="Times New Roman" w:hAnsi="Times New Roman" w:cs="Times New Roman"/>
          <w:sz w:val="24"/>
          <w:szCs w:val="24"/>
        </w:rPr>
        <w:t xml:space="preserve"> </w:t>
      </w:r>
      <w:r w:rsidR="00027F7D">
        <w:rPr>
          <w:rFonts w:ascii="Times New Roman" w:hAnsi="Times New Roman" w:cs="Times New Roman"/>
          <w:sz w:val="24"/>
          <w:szCs w:val="24"/>
        </w:rPr>
        <w:t>Художественного совета имеют право вносить все члены Художественного совета и работники Учреждения.</w:t>
      </w:r>
    </w:p>
    <w:p w:rsidR="00027F7D" w:rsidRDefault="00027F7D" w:rsidP="009C1A7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4.6. Решения Художественного совета принимаются большинством голосов.</w:t>
      </w:r>
    </w:p>
    <w:p w:rsidR="008D56BB" w:rsidRDefault="00027F7D" w:rsidP="009C1A7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4.7. В рамках Художественного совета могут формироваться временные рабочие группы для решения конкретных </w:t>
      </w:r>
      <w:r w:rsidR="008D56BB">
        <w:rPr>
          <w:rFonts w:ascii="Times New Roman" w:hAnsi="Times New Roman" w:cs="Times New Roman"/>
          <w:sz w:val="24"/>
          <w:szCs w:val="24"/>
        </w:rPr>
        <w:t>творческих задач.</w:t>
      </w:r>
    </w:p>
    <w:p w:rsidR="008D56BB" w:rsidRDefault="008D56BB" w:rsidP="009C1A7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4.8. Организационное руководство деятельностью Художественного совета осуществляет его председатель.</w:t>
      </w:r>
    </w:p>
    <w:p w:rsidR="008D56BB" w:rsidRDefault="008D56BB" w:rsidP="009C1A7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4.9. Права Художественного совета:</w:t>
      </w:r>
    </w:p>
    <w:p w:rsidR="008D56BB" w:rsidRDefault="008D56BB" w:rsidP="009C1A7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4.9.1. требовать от всех членов творческого коллектива единства подходов и действий к качеству творческой деятельности;</w:t>
      </w:r>
    </w:p>
    <w:p w:rsidR="008D56BB" w:rsidRDefault="008D56BB" w:rsidP="009C1A7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4.9.2. обмениваться мнениями по вопросам, обсуждаемым на заседаниях Художественного совета;</w:t>
      </w:r>
    </w:p>
    <w:p w:rsidR="008D56BB" w:rsidRDefault="008D56BB" w:rsidP="009C1A7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4.9.3. заслушивать на заседаниях творческих работников, анализировать результат их работы;</w:t>
      </w:r>
    </w:p>
    <w:p w:rsidR="008D56BB" w:rsidRDefault="008D56BB" w:rsidP="009C1A7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4.9.4. давать рекомендации по совершенствованию кадровой политики в Учреждении;</w:t>
      </w:r>
    </w:p>
    <w:p w:rsidR="008D56BB" w:rsidRDefault="008D56BB" w:rsidP="009C1A7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4.9.5. организовать рабочие группы из числа членов Художественного совета и приглашенных специалистов для проведения аналитической работы;</w:t>
      </w:r>
    </w:p>
    <w:p w:rsidR="008D56BB" w:rsidRDefault="008D56BB" w:rsidP="009C1A7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4.9.6. пользоваться в установленном в Учреждении порядке, информационными фондами, базами данных, методическими и другими материалами;</w:t>
      </w:r>
    </w:p>
    <w:p w:rsidR="008D56BB" w:rsidRDefault="008D56BB" w:rsidP="009C1A7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4.9.7. определять общие критерии и подходы к уровню творческой деятельности в Учреждении, единство требований к качеству оказываемых Учреждением услуг.</w:t>
      </w:r>
    </w:p>
    <w:p w:rsidR="00AE3705" w:rsidRDefault="008D56BB" w:rsidP="009C1A7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4.10. </w:t>
      </w:r>
      <w:r w:rsidR="001C34CF">
        <w:rPr>
          <w:rFonts w:ascii="Times New Roman" w:hAnsi="Times New Roman" w:cs="Times New Roman"/>
          <w:sz w:val="24"/>
          <w:szCs w:val="24"/>
        </w:rPr>
        <w:t>Решения Художественного совета, принятые в пределах его компетенции и непротиворечащие действующему законодательству и иным нормативным правовым актам, Уставу Учреждения, оформленные приказом директора Учреждения, являются обязательными для исполнения всеми работниками Учреждения.</w:t>
      </w:r>
      <w:r w:rsidR="00027F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1A73" w:rsidRDefault="001C34CF" w:rsidP="001C34C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4.11. Художественный совет несет ответственность за:</w:t>
      </w:r>
    </w:p>
    <w:p w:rsidR="001C34CF" w:rsidRDefault="001C34CF" w:rsidP="001C34C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4.11.1. выполнение плана работы Художественного совета;</w:t>
      </w:r>
    </w:p>
    <w:p w:rsidR="001C34CF" w:rsidRDefault="001C34CF" w:rsidP="001C34C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4.11.2. объективность, компетентность принимаемых решений;</w:t>
      </w:r>
    </w:p>
    <w:p w:rsidR="001C34CF" w:rsidRDefault="001C34CF" w:rsidP="001C34C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4.11.3. принятие конкретных решений по каждому рассматриваемому вопросу, с указанием ответственных лиц и сроков исполнения;</w:t>
      </w:r>
    </w:p>
    <w:p w:rsidR="001C34CF" w:rsidRDefault="001C34CF" w:rsidP="001C34C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4.11.4. соответствие принятых решений законодательству Российской Федерации;</w:t>
      </w:r>
    </w:p>
    <w:p w:rsidR="001C34CF" w:rsidRDefault="001C34CF" w:rsidP="001C34C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4.11.5. объективную оценку результативности организационно-массовой деятельности Учреждения и его работников.</w:t>
      </w:r>
    </w:p>
    <w:p w:rsidR="001C34CF" w:rsidRDefault="001C34CF" w:rsidP="001C34C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1C34CF" w:rsidRDefault="001C34CF" w:rsidP="001C34CF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546675">
        <w:rPr>
          <w:rFonts w:ascii="Times New Roman" w:hAnsi="Times New Roman" w:cs="Times New Roman"/>
          <w:sz w:val="24"/>
          <w:szCs w:val="24"/>
        </w:rPr>
        <w:t xml:space="preserve"> Делопроизводство Художественного совета</w:t>
      </w:r>
    </w:p>
    <w:p w:rsidR="00546675" w:rsidRDefault="00546675" w:rsidP="005466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Решения Художественного совета по вопросам, относящимся к его компетенции, оформляются в виде отдельного документа и подписываются председателем и секретарем Художественного совета.</w:t>
      </w:r>
    </w:p>
    <w:p w:rsidR="00546675" w:rsidRDefault="00546675" w:rsidP="005466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Заседания Художественного совета оформляются протоколом и фиксируются в книге протоколов Художественного совета. Протоколы подписываются председателем и секретарем.</w:t>
      </w:r>
    </w:p>
    <w:p w:rsidR="00546675" w:rsidRDefault="00546675" w:rsidP="005466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 Решения и протоколы заседаний Художественного совета включаются в номенклатуру дел Учреждения.</w:t>
      </w:r>
    </w:p>
    <w:p w:rsidR="00546675" w:rsidRDefault="00546675" w:rsidP="005466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46675" w:rsidRDefault="00546675" w:rsidP="00311B3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46675" w:rsidRDefault="00546675" w:rsidP="0054667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546675" w:rsidRDefault="00546675" w:rsidP="0054667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311B36" w:rsidRDefault="00311B36" w:rsidP="0054667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546675" w:rsidRPr="002A2F12" w:rsidRDefault="00546675" w:rsidP="005466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Приложение № 2</w:t>
      </w:r>
    </w:p>
    <w:p w:rsidR="00546675" w:rsidRDefault="00546675" w:rsidP="005466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Pr="002A2F12">
        <w:rPr>
          <w:rFonts w:ascii="Times New Roman" w:hAnsi="Times New Roman" w:cs="Times New Roman"/>
          <w:sz w:val="24"/>
          <w:szCs w:val="24"/>
        </w:rPr>
        <w:t>к приказу директора МБУК «Юсьвинский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2F12">
        <w:rPr>
          <w:rFonts w:ascii="Times New Roman" w:hAnsi="Times New Roman" w:cs="Times New Roman"/>
          <w:sz w:val="24"/>
          <w:szCs w:val="24"/>
        </w:rPr>
        <w:t>КДЦ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546675" w:rsidRDefault="00546675" w:rsidP="005466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311B36">
        <w:rPr>
          <w:rFonts w:ascii="Times New Roman" w:hAnsi="Times New Roman" w:cs="Times New Roman"/>
          <w:sz w:val="24"/>
          <w:szCs w:val="24"/>
        </w:rPr>
        <w:t xml:space="preserve">                              15</w:t>
      </w:r>
      <w:r>
        <w:rPr>
          <w:rFonts w:ascii="Times New Roman" w:hAnsi="Times New Roman" w:cs="Times New Roman"/>
          <w:sz w:val="24"/>
          <w:szCs w:val="24"/>
        </w:rPr>
        <w:t>.06.2023 года №</w:t>
      </w:r>
      <w:r w:rsidR="00311B36">
        <w:rPr>
          <w:rFonts w:ascii="Times New Roman" w:hAnsi="Times New Roman" w:cs="Times New Roman"/>
          <w:sz w:val="24"/>
          <w:szCs w:val="24"/>
        </w:rPr>
        <w:t xml:space="preserve"> 56-од</w:t>
      </w:r>
    </w:p>
    <w:p w:rsidR="00546675" w:rsidRDefault="00546675" w:rsidP="005466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46675" w:rsidRDefault="00546675" w:rsidP="005466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46675" w:rsidRDefault="00546675" w:rsidP="00546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</w:t>
      </w:r>
    </w:p>
    <w:p w:rsidR="00546675" w:rsidRDefault="00546675" w:rsidP="0054667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Художественного совета МБУК «Юсьвинский КДЦ»</w:t>
      </w:r>
    </w:p>
    <w:p w:rsidR="00546675" w:rsidRDefault="00546675" w:rsidP="005466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46675" w:rsidRDefault="00546675" w:rsidP="005466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Председатель – директор МБУК «Юсьвинский КДЦ» С.Н.Щербаков</w:t>
      </w:r>
    </w:p>
    <w:p w:rsidR="00546675" w:rsidRDefault="00E4055E" w:rsidP="005466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46675">
        <w:rPr>
          <w:rFonts w:ascii="Times New Roman" w:hAnsi="Times New Roman" w:cs="Times New Roman"/>
          <w:sz w:val="24"/>
          <w:szCs w:val="24"/>
        </w:rPr>
        <w:t xml:space="preserve">. Секретарь – </w:t>
      </w:r>
      <w:r>
        <w:rPr>
          <w:rFonts w:ascii="Times New Roman" w:hAnsi="Times New Roman" w:cs="Times New Roman"/>
          <w:sz w:val="24"/>
          <w:szCs w:val="24"/>
        </w:rPr>
        <w:t>режиссер массовых представлений Ю.А.Боталова</w:t>
      </w:r>
    </w:p>
    <w:p w:rsidR="00E4055E" w:rsidRDefault="00E4055E" w:rsidP="005466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46675" w:rsidRDefault="00E4055E" w:rsidP="005466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46675">
        <w:rPr>
          <w:rFonts w:ascii="Times New Roman" w:hAnsi="Times New Roman" w:cs="Times New Roman"/>
          <w:sz w:val="24"/>
          <w:szCs w:val="24"/>
        </w:rPr>
        <w:t>. Члены:</w:t>
      </w:r>
    </w:p>
    <w:p w:rsidR="00E4055E" w:rsidRDefault="00E4055E" w:rsidP="00E4055E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художественный руководитель Ф.М.Боталова</w:t>
      </w:r>
    </w:p>
    <w:p w:rsidR="00E4055E" w:rsidRDefault="00E4055E" w:rsidP="00E4055E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клубного формирования Е.Н.Боталова</w:t>
      </w:r>
    </w:p>
    <w:p w:rsidR="00E4055E" w:rsidRDefault="00E4055E" w:rsidP="00E4055E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r w:rsidR="00482B36">
        <w:rPr>
          <w:rFonts w:ascii="Times New Roman" w:hAnsi="Times New Roman" w:cs="Times New Roman"/>
          <w:sz w:val="24"/>
          <w:szCs w:val="24"/>
        </w:rPr>
        <w:t>клубного формирования Н.Г.Климова</w:t>
      </w:r>
    </w:p>
    <w:p w:rsidR="00E4055E" w:rsidRDefault="00E4055E" w:rsidP="00E4055E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 по работе с молодежью В.С.Казанцева</w:t>
      </w:r>
    </w:p>
    <w:p w:rsidR="00546675" w:rsidRPr="00E4055E" w:rsidRDefault="00E4055E" w:rsidP="00E4055E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специалист Отдела культуры, молодежной политики и спорта администрации Юсьвинского муниципального округа Пермского края С.В.Давыдова (по согласованию)</w:t>
      </w:r>
    </w:p>
    <w:bookmarkEnd w:id="0"/>
    <w:p w:rsidR="00546675" w:rsidRPr="002A2F12" w:rsidRDefault="00546675" w:rsidP="0054667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sectPr w:rsidR="00546675" w:rsidRPr="002A2F12" w:rsidSect="00FC7451">
      <w:headerReference w:type="default" r:id="rId7"/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B8B" w:rsidRDefault="006C2B8B" w:rsidP="00311B36">
      <w:pPr>
        <w:spacing w:after="0" w:line="240" w:lineRule="auto"/>
      </w:pPr>
      <w:r>
        <w:separator/>
      </w:r>
    </w:p>
  </w:endnote>
  <w:endnote w:type="continuationSeparator" w:id="0">
    <w:p w:rsidR="006C2B8B" w:rsidRDefault="006C2B8B" w:rsidP="00311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B8B" w:rsidRDefault="006C2B8B" w:rsidP="00311B36">
      <w:pPr>
        <w:spacing w:after="0" w:line="240" w:lineRule="auto"/>
      </w:pPr>
      <w:r>
        <w:separator/>
      </w:r>
    </w:p>
  </w:footnote>
  <w:footnote w:type="continuationSeparator" w:id="0">
    <w:p w:rsidR="006C2B8B" w:rsidRDefault="006C2B8B" w:rsidP="00311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3703136"/>
      <w:docPartObj>
        <w:docPartGallery w:val="Page Numbers (Top of Page)"/>
        <w:docPartUnique/>
      </w:docPartObj>
    </w:sdtPr>
    <w:sdtEndPr/>
    <w:sdtContent>
      <w:p w:rsidR="00311B36" w:rsidRDefault="00311B3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197C">
          <w:rPr>
            <w:noProof/>
          </w:rPr>
          <w:t>4</w:t>
        </w:r>
        <w:r>
          <w:fldChar w:fldCharType="end"/>
        </w:r>
      </w:p>
    </w:sdtContent>
  </w:sdt>
  <w:p w:rsidR="00311B36" w:rsidRDefault="00311B3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3D64"/>
    <w:multiLevelType w:val="multilevel"/>
    <w:tmpl w:val="DF0C7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5534501"/>
    <w:multiLevelType w:val="hybridMultilevel"/>
    <w:tmpl w:val="141A73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CB570F"/>
    <w:multiLevelType w:val="hybridMultilevel"/>
    <w:tmpl w:val="28441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2B2D9F"/>
    <w:multiLevelType w:val="hybridMultilevel"/>
    <w:tmpl w:val="D7C8AF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21431"/>
    <w:multiLevelType w:val="hybridMultilevel"/>
    <w:tmpl w:val="BD1C5E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66103E"/>
    <w:multiLevelType w:val="multilevel"/>
    <w:tmpl w:val="0F80E9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F2D"/>
    <w:rsid w:val="00027F7D"/>
    <w:rsid w:val="0014105E"/>
    <w:rsid w:val="00154E7C"/>
    <w:rsid w:val="001C34CF"/>
    <w:rsid w:val="001F05D0"/>
    <w:rsid w:val="00260F07"/>
    <w:rsid w:val="002A2F12"/>
    <w:rsid w:val="00311B36"/>
    <w:rsid w:val="00323F82"/>
    <w:rsid w:val="00482B36"/>
    <w:rsid w:val="00546675"/>
    <w:rsid w:val="00565ECA"/>
    <w:rsid w:val="005D4DD4"/>
    <w:rsid w:val="005E197C"/>
    <w:rsid w:val="006C2B8B"/>
    <w:rsid w:val="006D1472"/>
    <w:rsid w:val="007344ED"/>
    <w:rsid w:val="00744F2D"/>
    <w:rsid w:val="007D5580"/>
    <w:rsid w:val="00807E7D"/>
    <w:rsid w:val="008D56BB"/>
    <w:rsid w:val="008F3DAD"/>
    <w:rsid w:val="00900C43"/>
    <w:rsid w:val="009818FA"/>
    <w:rsid w:val="009C1A73"/>
    <w:rsid w:val="00A0611A"/>
    <w:rsid w:val="00A162E8"/>
    <w:rsid w:val="00A847D1"/>
    <w:rsid w:val="00AE3705"/>
    <w:rsid w:val="00CC302E"/>
    <w:rsid w:val="00E4055E"/>
    <w:rsid w:val="00E52CF1"/>
    <w:rsid w:val="00E84366"/>
    <w:rsid w:val="00E92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B1444"/>
  <w15:docId w15:val="{29893D16-5D76-4186-9C08-48D2F2622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4E7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4E7C"/>
    <w:pPr>
      <w:ind w:left="720"/>
      <w:contextualSpacing/>
    </w:pPr>
  </w:style>
  <w:style w:type="paragraph" w:styleId="a4">
    <w:name w:val="No Spacing"/>
    <w:uiPriority w:val="1"/>
    <w:qFormat/>
    <w:rsid w:val="002A2F12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60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0F07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311B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11B36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311B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11B36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4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1</Pages>
  <Words>1738</Words>
  <Characters>9908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20</cp:revision>
  <cp:lastPrinted>2023-06-15T12:03:00Z</cp:lastPrinted>
  <dcterms:created xsi:type="dcterms:W3CDTF">2023-06-09T07:27:00Z</dcterms:created>
  <dcterms:modified xsi:type="dcterms:W3CDTF">2023-06-22T10:15:00Z</dcterms:modified>
</cp:coreProperties>
</file>